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0393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12 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>овой судья судебного участка № 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Кукса Евгения Леонтьевича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РФ,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1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Кукса Е.Л.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58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Р404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юмень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Тобольск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Ханты-Мансийск, </w:t>
      </w:r>
      <w:r>
        <w:rPr>
          <w:rFonts w:ascii="Times New Roman" w:eastAsia="Times New Roman" w:hAnsi="Times New Roman" w:cs="Times New Roman"/>
        </w:rPr>
        <w:t>подъезд к г. Сургуту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Шевроле Кобальт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0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9.1.1, </w:t>
      </w:r>
      <w:r>
        <w:rPr>
          <w:rFonts w:ascii="Times New Roman" w:eastAsia="Times New Roman" w:hAnsi="Times New Roman" w:cs="Times New Roman"/>
        </w:rPr>
        <w:t>11.4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обгон с </w:t>
      </w:r>
      <w:r>
        <w:rPr>
          <w:rFonts w:ascii="Times New Roman" w:eastAsia="Times New Roman" w:hAnsi="Times New Roman" w:cs="Times New Roman"/>
        </w:rPr>
        <w:t>выезд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на полосу дороги предназначенную для встречного движения </w:t>
      </w:r>
      <w:r>
        <w:rPr>
          <w:rFonts w:ascii="Times New Roman" w:eastAsia="Times New Roman" w:hAnsi="Times New Roman" w:cs="Times New Roman"/>
        </w:rPr>
        <w:t>с пересечением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линии</w:t>
      </w:r>
      <w:r>
        <w:rPr>
          <w:rFonts w:ascii="Times New Roman" w:eastAsia="Times New Roman" w:hAnsi="Times New Roman" w:cs="Times New Roman"/>
        </w:rPr>
        <w:t xml:space="preserve"> дорожной</w:t>
      </w:r>
      <w:r>
        <w:rPr>
          <w:rFonts w:ascii="Times New Roman" w:eastAsia="Times New Roman" w:hAnsi="Times New Roman" w:cs="Times New Roman"/>
        </w:rPr>
        <w:t xml:space="preserve"> разметки 1.1</w:t>
      </w:r>
      <w:r>
        <w:rPr>
          <w:rFonts w:ascii="Times New Roman" w:eastAsia="Times New Roman" w:hAnsi="Times New Roman" w:cs="Times New Roman"/>
        </w:rPr>
        <w:t xml:space="preserve"> на мосту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Кукса Е.Л.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признал в полном объеме, ходатайств не заявил. Пояснил, что обстоятельства административного правонарушения в материалах дела зафиксированы верно. На представленной в деле видеозаписи его транспортное средство.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Кукса Е.Л. 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ПДД РФ, горизонтальная разметка 1.1 разделяет транспортные потоки противоположенных направлений и обозначает границы полос движения в опасных местах на дорогах; обозначает границы проезжей части, на которые въезд запрещен. Линию 1.1. пересекать запрещается.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9.1.1. ПДД РФ,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sub_2011" w:history="1">
        <w:r>
          <w:rPr>
            <w:rFonts w:ascii="Times New Roman" w:eastAsia="Times New Roman" w:hAnsi="Times New Roman" w:cs="Times New Roman"/>
            <w:color w:val="0000EE"/>
          </w:rPr>
          <w:t>разметкой 1.1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4" w:anchor="sub_2013" w:history="1">
        <w:r>
          <w:rPr>
            <w:rFonts w:ascii="Times New Roman" w:eastAsia="Times New Roman" w:hAnsi="Times New Roman" w:cs="Times New Roman"/>
            <w:color w:val="0000EE"/>
          </w:rPr>
          <w:t>1.3</w:t>
        </w:r>
      </w:hyperlink>
      <w:r>
        <w:rPr>
          <w:rFonts w:ascii="Times New Roman" w:eastAsia="Times New Roman" w:hAnsi="Times New Roman" w:cs="Times New Roman"/>
        </w:rPr>
        <w:t xml:space="preserve"> или </w:t>
      </w:r>
      <w:hyperlink r:id="rId4" w:anchor="sub_2111" w:history="1">
        <w:r>
          <w:rPr>
            <w:rFonts w:ascii="Times New Roman" w:eastAsia="Times New Roman" w:hAnsi="Times New Roman" w:cs="Times New Roman"/>
            <w:color w:val="0000EE"/>
          </w:rPr>
          <w:t>разметкой 1.11</w:t>
        </w:r>
      </w:hyperlink>
      <w:r>
        <w:rPr>
          <w:rFonts w:ascii="Times New Roman" w:eastAsia="Times New Roman" w:hAnsi="Times New Roman" w:cs="Times New Roman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силу п.11.4 ПДД РФ, обгон запрещен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мосту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Кукса Е.Л. 28.01</w:t>
      </w:r>
      <w:r>
        <w:rPr>
          <w:rFonts w:ascii="Times New Roman" w:eastAsia="Times New Roman" w:hAnsi="Times New Roman" w:cs="Times New Roman"/>
        </w:rPr>
        <w:t xml:space="preserve">.2025 в 08 час. 58 мин. на 17 км. автодороги Р404 Тюмень – Тобольск - Ханты-Мансийск, подъезд к г. Сургуту, управляя транспортным средством Шевроле Кобальт г/н </w:t>
      </w:r>
      <w:r>
        <w:rPr>
          <w:rStyle w:val="cat-UserDefinedgrp-30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9.1.1, 11.4 ПДД РФ, совершил обгон с выездом на полосу дороги предназначенную для встречного движения с пересечением линии дорожной разметки 1.1 на мостовом сооружении «Протока Акопас»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Кукса Е.Л</w:t>
      </w:r>
      <w:r>
        <w:rPr>
          <w:rFonts w:ascii="Times New Roman" w:eastAsia="Times New Roman" w:hAnsi="Times New Roman" w:cs="Times New Roman"/>
        </w:rPr>
        <w:t xml:space="preserve">.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Кукса Е.Л. 28.01</w:t>
      </w:r>
      <w:r>
        <w:rPr>
          <w:rFonts w:ascii="Times New Roman" w:eastAsia="Times New Roman" w:hAnsi="Times New Roman" w:cs="Times New Roman"/>
        </w:rPr>
        <w:t xml:space="preserve">.2025 в 08 час. 58 мин. на 17 км. автодороги Р404 Тюмень – Тобольск - Ханты-Мансийск, подъезд к г. Сургуту, управляя транспортным средством Шевроле Кобальт г/н </w:t>
      </w:r>
      <w:r>
        <w:rPr>
          <w:rStyle w:val="cat-UserDefinedgrp-30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с выездом на полосу дороги предназначенную для встречного движения с пересечением линии дорожной разметки 1.1 на мостовом сооружении «Протока Акопас»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ИДПС </w:t>
      </w:r>
      <w:r>
        <w:rPr>
          <w:rFonts w:ascii="Times New Roman" w:eastAsia="Times New Roman" w:hAnsi="Times New Roman" w:cs="Times New Roman"/>
        </w:rPr>
        <w:t xml:space="preserve">взвода № 1 роты № 2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 ДПС 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ХМАО-Югре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Кукса Е.Л. 28.01</w:t>
      </w:r>
      <w:r>
        <w:rPr>
          <w:rFonts w:ascii="Times New Roman" w:eastAsia="Times New Roman" w:hAnsi="Times New Roman" w:cs="Times New Roman"/>
        </w:rPr>
        <w:t xml:space="preserve">.2025 в 08 час. 58 мин. на 17 км. автодороги Р404 Тюмень – Тобольск - Ханты-Мансийск, подъезд к г. Сургуту, управляя транспортным средством Шевроле Кобальт г/н </w:t>
      </w:r>
      <w:r>
        <w:rPr>
          <w:rStyle w:val="cat-UserDefinedgrp-30rplc-4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1.3, 9.1.1, 11.4 ПДД РФ, совершил обгон с выездом на полосу дороги предназначенную для встречного движения с пересечением линии дорожной разметки 1.1 на мостовом сооружении «Протока Акопас»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дислокацией дорожных знаков и разметки; 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- видеозаписью</w:t>
      </w:r>
      <w:r>
        <w:rPr>
          <w:b w:val="0"/>
          <w:bCs w:val="0"/>
          <w:i w:val="0"/>
          <w:sz w:val="24"/>
          <w:szCs w:val="24"/>
        </w:rPr>
        <w:t>, согласно которой</w:t>
      </w:r>
      <w:r>
        <w:rPr>
          <w:b w:val="0"/>
          <w:bCs w:val="0"/>
          <w:i w:val="0"/>
          <w:sz w:val="24"/>
          <w:szCs w:val="24"/>
        </w:rPr>
        <w:t xml:space="preserve"> </w:t>
      </w:r>
      <w:r>
        <w:rPr>
          <w:b w:val="0"/>
          <w:bCs w:val="0"/>
          <w:i w:val="0"/>
          <w:sz w:val="24"/>
          <w:szCs w:val="24"/>
        </w:rPr>
        <w:t xml:space="preserve">автомобиль </w:t>
      </w:r>
      <w:r>
        <w:rPr>
          <w:b w:val="0"/>
          <w:bCs w:val="0"/>
          <w:i w:val="0"/>
          <w:sz w:val="24"/>
          <w:szCs w:val="24"/>
        </w:rPr>
        <w:t xml:space="preserve">Шевроле Кобальт г/н </w:t>
      </w:r>
      <w:r>
        <w:rPr>
          <w:rStyle w:val="cat-UserDefinedgrp-30rplc-50"/>
          <w:b w:val="0"/>
          <w:bCs w:val="0"/>
          <w:i w:val="0"/>
          <w:sz w:val="24"/>
          <w:szCs w:val="24"/>
        </w:rPr>
        <w:t>...</w:t>
      </w:r>
      <w:r>
        <w:rPr>
          <w:b w:val="0"/>
          <w:bCs w:val="0"/>
          <w:i w:val="0"/>
          <w:sz w:val="24"/>
          <w:szCs w:val="24"/>
        </w:rPr>
        <w:t>, совершил обгон с выездом на полосу дороги предназначенную для встречного движения с пересечением линии дорожной разметки 1.1 на мостовом сооружении «Протока Акопас»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исследованы: определение о передаче дела об административном правонарушении; </w:t>
      </w:r>
      <w:r>
        <w:rPr>
          <w:rFonts w:ascii="Times New Roman" w:eastAsia="Times New Roman" w:hAnsi="Times New Roman" w:cs="Times New Roman"/>
        </w:rPr>
        <w:t xml:space="preserve">копия водительского удостоверения; </w:t>
      </w:r>
      <w:r>
        <w:rPr>
          <w:rFonts w:ascii="Times New Roman" w:eastAsia="Times New Roman" w:hAnsi="Times New Roman" w:cs="Times New Roman"/>
        </w:rPr>
        <w:t>список 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ст.4.2 КоАП РФ, судом не установлено.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предусмотренным ст. 4.3 КоАП РФ, суд</w:t>
      </w:r>
      <w:r>
        <w:rPr>
          <w:rFonts w:ascii="Times New Roman" w:eastAsia="Times New Roman" w:hAnsi="Times New Roman" w:cs="Times New Roman"/>
        </w:rPr>
        <w:t>ом не установлен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284"/>
        <w:jc w:val="both"/>
        <w:outlineLvl w:val="9"/>
        <w:rPr>
          <w:b/>
          <w:bCs/>
        </w:rPr>
      </w:pPr>
      <w:r>
        <w:rPr>
          <w:i w:val="0"/>
          <w:sz w:val="24"/>
          <w:szCs w:val="24"/>
        </w:rPr>
        <w:t xml:space="preserve">     </w:t>
      </w: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Кукса Евгения Леонтьевича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</w:t>
      </w:r>
      <w:r>
        <w:rPr>
          <w:rFonts w:ascii="Times New Roman" w:eastAsia="Times New Roman" w:hAnsi="Times New Roman" w:cs="Times New Roman"/>
        </w:rPr>
        <w:t>и назначить наказание в виде административного штрафа в размере 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500 (семь тысяч пятьсот) рублей.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Жалоба на постановление может быть подана в Сургутский городской суд в течение десяти дней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71871000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18810486250910003024.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101 каб.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284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18rplc-10">
    <w:name w:val="cat-UserDefined grp-18 rplc-10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0rplc-39">
    <w:name w:val="cat-UserDefined grp-30 rplc-39"/>
    <w:basedOn w:val="DefaultParagraphFont"/>
  </w:style>
  <w:style w:type="character" w:customStyle="1" w:styleId="cat-UserDefinedgrp-30rplc-47">
    <w:name w:val="cat-UserDefined grp-30 rplc-47"/>
    <w:basedOn w:val="DefaultParagraphFont"/>
  </w:style>
  <w:style w:type="character" w:customStyle="1" w:styleId="cat-UserDefinedgrp-30rplc-50">
    <w:name w:val="cat-UserDefined grp-3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3\&#1040;&#1063;&#1050;&#1040;&#1057;&#1054;&#1042;&#1040;%20&#1045;&#1042;\&#1040;&#1044;&#1052;&#1048;&#1053;&#1048;&#1057;&#1058;&#1056;&#1040;&#1058;&#1048;&#1042;&#1053;&#1067;&#1045;%20%20&#1076;&#1077;&#1083;&#1072;%20&#1050;&#1086;&#1040;&#1055;%20&#1056;&#1060;\18.11.2020\1647%20&#1058;&#1074;&#1077;&#1088;&#1076;&#1086;&#1093;&#1083;&#1077;&#1073;%2012.15.4%20%20(1.3,%201.11,%209.1.1)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